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eetkatablice"/>
        <w:tblW w:w="9649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432"/>
        <w:gridCol w:w="1285"/>
        <w:gridCol w:w="1267"/>
        <w:gridCol w:w="2268"/>
        <w:gridCol w:w="2693"/>
      </w:tblGrid>
      <w:tr w:rsidR="0091377E" w:rsidRPr="00924C8B" w:rsidTr="005A096A">
        <w:trPr>
          <w:trHeight w:val="897"/>
          <w:jc w:val="center"/>
        </w:trPr>
        <w:tc>
          <w:tcPr>
            <w:tcW w:w="9649" w:type="dxa"/>
            <w:gridSpan w:val="6"/>
            <w:tcBorders>
              <w:bottom w:val="single" w:sz="4" w:space="0" w:color="auto"/>
            </w:tcBorders>
            <w:vAlign w:val="center"/>
          </w:tcPr>
          <w:p w:rsidR="0091377E" w:rsidRPr="00077FD3" w:rsidRDefault="0091377E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077F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Popis udruga kojima nisu odobrena financijska sredstva</w:t>
            </w:r>
            <w:r w:rsidRPr="00077FD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r w:rsidRPr="00077F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 xml:space="preserve">na temelju Javnog natječaja za financiranje programa i projekata udruga iz područja socijalnog i humanitarnog značenja </w:t>
            </w:r>
          </w:p>
          <w:p w:rsidR="0091377E" w:rsidRPr="00924C8B" w:rsidRDefault="0091377E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hr-HR"/>
              </w:rPr>
            </w:pPr>
            <w:r w:rsidRPr="00077F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iz Proračuna Grada Zagreba za 2026.</w:t>
            </w:r>
          </w:p>
        </w:tc>
      </w:tr>
      <w:tr w:rsidR="000F5F7C" w:rsidRPr="00924C8B" w:rsidTr="000F5F7C">
        <w:trPr>
          <w:trHeight w:val="897"/>
          <w:jc w:val="center"/>
        </w:trPr>
        <w:tc>
          <w:tcPr>
            <w:tcW w:w="9649" w:type="dxa"/>
            <w:gridSpan w:val="6"/>
            <w:tcBorders>
              <w:bottom w:val="single" w:sz="4" w:space="0" w:color="auto"/>
            </w:tcBorders>
            <w:vAlign w:val="center"/>
          </w:tcPr>
          <w:p w:rsidR="000F5F7C" w:rsidRPr="000F5F7C" w:rsidRDefault="000F5F7C" w:rsidP="000F5F7C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</w:pPr>
            <w:bookmarkStart w:id="0" w:name="_GoBack" w:colFirst="0" w:colLast="0"/>
            <w:r w:rsidRPr="000F5F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>OVAJ POPIS JE OBJAVLJEN NA INTERNETSKOJ STRANICI GRADA ZAGREBA dana 28. kolovoza 2026.</w:t>
            </w:r>
          </w:p>
          <w:p w:rsidR="000F5F7C" w:rsidRPr="000F5F7C" w:rsidRDefault="000F5F7C" w:rsidP="000F5F7C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</w:pPr>
            <w:r w:rsidRPr="000F5F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>ROK ZA PODNOŠENJE PRIGOVORA NA POPIS JE OSAM DANA OD OBJAVE, ZAKLJUČNO S 7. rujna 2026.</w:t>
            </w:r>
          </w:p>
          <w:p w:rsidR="000F5F7C" w:rsidRPr="00077FD3" w:rsidRDefault="000F5F7C" w:rsidP="000F5F7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0F5F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>Prigovor se podnosi gradonačelniku Grada Zagreba, u pisanom obliku, putem Gradskog ureda za socijalnu zaštitu, zdravstvo, branitelje i osobe s invaliditetom, Sektora za socijalnu zaštitu, Prilaz Ivana Visina 1-3, 10000 Zagreb</w:t>
            </w:r>
          </w:p>
        </w:tc>
      </w:tr>
      <w:bookmarkEnd w:id="0"/>
      <w:tr w:rsidR="0091377E" w:rsidRPr="00924C8B" w:rsidTr="005A096A">
        <w:trPr>
          <w:trHeight w:val="778"/>
          <w:jc w:val="center"/>
        </w:trPr>
        <w:tc>
          <w:tcPr>
            <w:tcW w:w="704" w:type="dxa"/>
            <w:vAlign w:val="center"/>
            <w:hideMark/>
          </w:tcPr>
          <w:p w:rsidR="0091377E" w:rsidRPr="00EE3E5A" w:rsidRDefault="0091377E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</w:pPr>
            <w:r w:rsidRPr="00EE3E5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  <w:t>Redni broj</w:t>
            </w:r>
          </w:p>
        </w:tc>
        <w:tc>
          <w:tcPr>
            <w:tcW w:w="1432" w:type="dxa"/>
            <w:vAlign w:val="center"/>
            <w:hideMark/>
          </w:tcPr>
          <w:p w:rsidR="0091377E" w:rsidRPr="00EE3E5A" w:rsidRDefault="0091377E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EE3E5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  <w:t>Naziv podnositelja</w:t>
            </w:r>
          </w:p>
        </w:tc>
        <w:tc>
          <w:tcPr>
            <w:tcW w:w="1285" w:type="dxa"/>
            <w:vAlign w:val="center"/>
            <w:hideMark/>
          </w:tcPr>
          <w:p w:rsidR="0091377E" w:rsidRPr="00EE3E5A" w:rsidRDefault="0091377E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EE3E5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  <w:t>Naziv programa ili projekta</w:t>
            </w:r>
          </w:p>
        </w:tc>
        <w:tc>
          <w:tcPr>
            <w:tcW w:w="1267" w:type="dxa"/>
            <w:vAlign w:val="center"/>
            <w:hideMark/>
          </w:tcPr>
          <w:p w:rsidR="0091377E" w:rsidRPr="00EE3E5A" w:rsidRDefault="0091377E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EE3E5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  <w:t>Ukupno ostvaren broj bodova</w:t>
            </w:r>
          </w:p>
        </w:tc>
        <w:tc>
          <w:tcPr>
            <w:tcW w:w="2268" w:type="dxa"/>
            <w:vAlign w:val="center"/>
            <w:hideMark/>
          </w:tcPr>
          <w:p w:rsidR="0091377E" w:rsidRPr="00EE3E5A" w:rsidRDefault="0091377E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EE3E5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  <w:t>Obrazloženje ocjene programa ili projekta</w:t>
            </w:r>
          </w:p>
        </w:tc>
        <w:tc>
          <w:tcPr>
            <w:tcW w:w="2693" w:type="dxa"/>
            <w:vAlign w:val="center"/>
            <w:hideMark/>
          </w:tcPr>
          <w:p w:rsidR="0091377E" w:rsidRPr="00EE3E5A" w:rsidRDefault="0091377E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E5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  <w:t>Razlozi neodobravanja financijske potpore</w:t>
            </w:r>
          </w:p>
        </w:tc>
      </w:tr>
      <w:tr w:rsidR="0091377E" w:rsidRPr="00924C8B" w:rsidTr="005A096A">
        <w:trPr>
          <w:trHeight w:val="985"/>
          <w:jc w:val="center"/>
        </w:trPr>
        <w:tc>
          <w:tcPr>
            <w:tcW w:w="704" w:type="dxa"/>
            <w:vAlign w:val="center"/>
          </w:tcPr>
          <w:p w:rsidR="0091377E" w:rsidRPr="00C1562F" w:rsidRDefault="0091377E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hr-HR"/>
              </w:rPr>
            </w:pPr>
            <w:r w:rsidRPr="00C1562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432" w:type="dxa"/>
            <w:vAlign w:val="center"/>
          </w:tcPr>
          <w:p w:rsidR="0091377E" w:rsidRPr="00C1562F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156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udomitelja djece Grada Zagreba</w:t>
            </w:r>
          </w:p>
          <w:p w:rsidR="0091377E" w:rsidRPr="00C1562F" w:rsidRDefault="0091377E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</w:p>
        </w:tc>
        <w:tc>
          <w:tcPr>
            <w:tcW w:w="1285" w:type="dxa"/>
            <w:vAlign w:val="center"/>
          </w:tcPr>
          <w:p w:rsidR="0091377E" w:rsidRPr="00C1562F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156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Projekt "Gradim sebe"</w:t>
            </w:r>
          </w:p>
          <w:p w:rsidR="0091377E" w:rsidRPr="00C1562F" w:rsidRDefault="0091377E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</w:p>
        </w:tc>
        <w:tc>
          <w:tcPr>
            <w:tcW w:w="1267" w:type="dxa"/>
            <w:vAlign w:val="center"/>
          </w:tcPr>
          <w:p w:rsidR="0091377E" w:rsidRPr="00C1562F" w:rsidRDefault="0091377E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82,50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2693" w:type="dxa"/>
            <w:vAlign w:val="center"/>
          </w:tcPr>
          <w:p w:rsidR="0091377E" w:rsidRPr="00463ED0" w:rsidRDefault="0091377E" w:rsidP="005A09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</w:pPr>
            <w:r w:rsidRPr="006111F5">
              <w:rPr>
                <w:rFonts w:ascii="Times New Roman" w:hAnsi="Times New Roman" w:cs="Times New Roman"/>
                <w:sz w:val="18"/>
                <w:szCs w:val="18"/>
              </w:rPr>
              <w:t xml:space="preserve">Točka 5. </w:t>
            </w:r>
            <w:proofErr w:type="spellStart"/>
            <w:r w:rsidRPr="006111F5">
              <w:rPr>
                <w:rFonts w:ascii="Times New Roman" w:hAnsi="Times New Roman" w:cs="Times New Roman"/>
                <w:sz w:val="18"/>
                <w:szCs w:val="18"/>
              </w:rPr>
              <w:t>podtočka</w:t>
            </w:r>
            <w:proofErr w:type="spellEnd"/>
            <w:r w:rsidRPr="006111F5">
              <w:rPr>
                <w:rFonts w:ascii="Times New Roman" w:hAnsi="Times New Roman" w:cs="Times New Roman"/>
                <w:sz w:val="18"/>
                <w:szCs w:val="18"/>
              </w:rPr>
              <w:t xml:space="preserve"> 5.2. Podnositelj prijave nije dostavio dodatnu dokumentaciju u roku od 5 radnih dana od dana dostavljanja obavijesti o predaji dodatne dokumentacije.</w:t>
            </w:r>
          </w:p>
        </w:tc>
      </w:tr>
      <w:tr w:rsidR="0091377E" w:rsidRPr="00924C8B" w:rsidTr="005A096A">
        <w:trPr>
          <w:trHeight w:val="1552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RUKOMETNA ŠKOLA "VUČIĆI"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MINI RUKOMET JE HIT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76,5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mjerilima za ocjenjivanje i načinu procjene programa i projekata, program ili projekt je ocijenjen s nedovoljnim brojem bodova za dodjelu financijske potpore.</w:t>
            </w:r>
          </w:p>
        </w:tc>
      </w:tr>
      <w:tr w:rsidR="0091377E" w:rsidRPr="00924C8B" w:rsidTr="005A096A">
        <w:trPr>
          <w:trHeight w:val="1559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"POTROŠAČ"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</w:t>
            </w: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Društvo za zaštitu potrošača Hrvatske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Socio-ekonomski oporavak prezaduženih građana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76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mjerilima za ocjenjivanje i načinu procjene programa i projekata, program ili projekt je ocijenjen s nedovoljnim brojem bodova za dodjelu financijske potpore.</w:t>
            </w:r>
          </w:p>
        </w:tc>
      </w:tr>
      <w:tr w:rsidR="0091377E" w:rsidRPr="00924C8B" w:rsidTr="005A096A">
        <w:trPr>
          <w:trHeight w:val="15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Nanovo rođeni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Velika večera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76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mjerilima za ocjenjivanje i načinu procjene programa i projekata, program ili projekt je ocijenjen s nedovoljnim brojem bodova za dodjelu financijske potpore.</w:t>
            </w:r>
          </w:p>
        </w:tc>
      </w:tr>
      <w:tr w:rsidR="0091377E" w:rsidRPr="00924C8B" w:rsidTr="005A096A">
        <w:trPr>
          <w:trHeight w:val="1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Udruga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Poduzetni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UČENJE KROZ VOLONTIRANJE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76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mjerilima za ocjenjivanje i načinu procjene programa i projekata, program ili projekt je ocijenjen s nedovoljnim brojem bodova za dodjelu financijske potpore.</w:t>
            </w:r>
          </w:p>
        </w:tc>
      </w:tr>
      <w:tr w:rsidR="0091377E" w:rsidRPr="00924C8B" w:rsidTr="005A096A">
        <w:trPr>
          <w:trHeight w:val="153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Humanitarna udruga Krug ljubavi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Mladi za mlade: Volonterska razmjena Hrvatska-Kenija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75,5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mjerilima za ocjenjivanje i načinu procjene programa i projekata, program ili projekt je ocijenjen s nedovoljnim brojem bodova za dodjelu financijske potpore.</w:t>
            </w:r>
          </w:p>
        </w:tc>
      </w:tr>
      <w:tr w:rsidR="0091377E" w:rsidRPr="00924C8B" w:rsidTr="005A096A">
        <w:trPr>
          <w:trHeight w:val="15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IDEMO DALJE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Psihosocijalna podrška korisnicima Stambene zajednice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74,5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mjerilima za ocjenjivanje i načinu procjene programa i projekata, program ili projekt je ocijenjen s nedovoljnim brojem bodova za dodjelu financijske potpore.</w:t>
            </w:r>
          </w:p>
        </w:tc>
      </w:tr>
      <w:tr w:rsidR="0091377E" w:rsidRPr="00924C8B" w:rsidTr="005A096A">
        <w:trPr>
          <w:trHeight w:val="15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Zajednica Roma Hrvatske -Romski San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Terenska medijacija i osnaživanje romske zajednice Grada Zagreba 2026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74,5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mjerilima za ocjenjivanje i načinu procjene programa i projekata, program ili projekt je ocijenjen s nedovoljnim brojem bodova za dodjelu financijske potpore.</w:t>
            </w:r>
          </w:p>
        </w:tc>
      </w:tr>
      <w:tr w:rsidR="0091377E" w:rsidRPr="00924C8B" w:rsidTr="005A096A">
        <w:trPr>
          <w:trHeight w:val="150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SOS - </w:t>
            </w: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Dječje selo Hrvatska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Korak po korak do samostalnosti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73,5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mjerilima za ocjenjivanje i načinu procjene programa i projekata, program ili projekt je ocijenjen s nedovoljnim brojem bodova za dodjelu financijske potpore.</w:t>
            </w:r>
          </w:p>
        </w:tc>
      </w:tr>
      <w:tr w:rsidR="0091377E" w:rsidRPr="00924C8B" w:rsidTr="005A096A">
        <w:trPr>
          <w:trHeight w:val="147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"</w:t>
            </w:r>
            <w:proofErr w:type="spellStart"/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Scintilla</w:t>
            </w:r>
            <w:proofErr w:type="spellEnd"/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Zagrebački Vremeplov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73,5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mjerilima za ocjenjivanje i načinu procjene programa i projekata, program ili projekt je ocijenjen s nedovoljnim brojem bodova za dodjelu financijske potpore.</w:t>
            </w:r>
          </w:p>
        </w:tc>
      </w:tr>
      <w:tr w:rsidR="0091377E" w:rsidRPr="00924C8B" w:rsidTr="005A096A">
        <w:trPr>
          <w:trHeight w:val="153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"</w:t>
            </w:r>
            <w:proofErr w:type="spellStart"/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Scintilla</w:t>
            </w:r>
            <w:proofErr w:type="spellEnd"/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Kreativni most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63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mjerilima za ocjenjivanje i načinu procjene programa i projekata, program ili projekt je ocijenjen s nedovoljnim brojem bodova za dodjelu financijske potpore.</w:t>
            </w:r>
          </w:p>
        </w:tc>
      </w:tr>
      <w:tr w:rsidR="0091377E" w:rsidRPr="00924C8B" w:rsidTr="005A096A">
        <w:trPr>
          <w:trHeight w:val="1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samostalnih ulagača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Poticanje financijske pismenosti do neovisnosti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6330DA" w:rsidRDefault="0091377E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6330D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61,5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mjerilima za ocjenjivanje i načinu procjene programa i projekata, program ili projekt je ocijenjen s nedovoljnim brojem bodova za dodjelu financijske potpore.</w:t>
            </w:r>
          </w:p>
        </w:tc>
      </w:tr>
      <w:tr w:rsidR="0091377E" w:rsidRPr="00924C8B" w:rsidTr="005A096A">
        <w:trPr>
          <w:trHeight w:val="1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Default="0091377E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352B57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52B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Plemeniti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352B57" w:rsidRDefault="0091377E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52B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KAD RADIM NE BOLI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377E" w:rsidRPr="0018342C" w:rsidRDefault="0091377E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8342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46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77E" w:rsidRPr="00855937" w:rsidRDefault="0091377E" w:rsidP="005A096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mjerilima za ocjenjivanje i načinu procjene programa i projekata, program ili projekt je ocijenjen s nedovoljnim brojem bodova za dodjelu financijske potpore.</w:t>
            </w:r>
          </w:p>
        </w:tc>
      </w:tr>
    </w:tbl>
    <w:p w:rsidR="008D5B79" w:rsidRDefault="008D5B79"/>
    <w:sectPr w:rsidR="008D5B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77E"/>
    <w:rsid w:val="0001047F"/>
    <w:rsid w:val="000F5F7C"/>
    <w:rsid w:val="003019C4"/>
    <w:rsid w:val="0054477A"/>
    <w:rsid w:val="00552A6E"/>
    <w:rsid w:val="006F40B3"/>
    <w:rsid w:val="008D5B79"/>
    <w:rsid w:val="0091377E"/>
    <w:rsid w:val="009D44DB"/>
    <w:rsid w:val="00C57D31"/>
    <w:rsid w:val="00D10F2F"/>
    <w:rsid w:val="00D96CF7"/>
    <w:rsid w:val="00E7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F8315"/>
  <w15:chartTrackingRefBased/>
  <w15:docId w15:val="{6B8EE935-A2FB-4BC2-948E-37F95663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77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13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Teskera Galić</dc:creator>
  <cp:keywords/>
  <dc:description/>
  <cp:lastModifiedBy>Ivana Teskera Galić</cp:lastModifiedBy>
  <cp:revision>2</cp:revision>
  <dcterms:created xsi:type="dcterms:W3CDTF">2026-08-28T06:59:00Z</dcterms:created>
  <dcterms:modified xsi:type="dcterms:W3CDTF">2026-08-28T07:01:00Z</dcterms:modified>
</cp:coreProperties>
</file>